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10"/>
        <w:tblW w:w="14170" w:type="dxa"/>
        <w:tblLook w:val="04A0" w:firstRow="1" w:lastRow="0" w:firstColumn="1" w:lastColumn="0" w:noHBand="0" w:noVBand="1"/>
      </w:tblPr>
      <w:tblGrid>
        <w:gridCol w:w="1129"/>
        <w:gridCol w:w="5807"/>
        <w:gridCol w:w="1299"/>
        <w:gridCol w:w="1197"/>
        <w:gridCol w:w="2116"/>
        <w:gridCol w:w="2622"/>
      </w:tblGrid>
      <w:tr w:rsidR="00F02E03" w:rsidRPr="003B633B" w:rsidTr="005742E5">
        <w:trPr>
          <w:trHeight w:val="250"/>
          <w:tblHeader/>
        </w:trPr>
        <w:tc>
          <w:tcPr>
            <w:tcW w:w="141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ab/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F02E03" w:rsidRPr="003B633B" w:rsidTr="005742E5">
        <w:trPr>
          <w:trHeight w:val="110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CIJENA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PO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JEDINICI MJERE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br/>
              <w:t>(stupac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IV x stupac V)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>bez PDV-a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02E03" w:rsidRPr="003B633B" w:rsidTr="005742E5">
        <w:trPr>
          <w:trHeight w:val="250"/>
          <w:tblHeader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</w:p>
        </w:tc>
      </w:tr>
      <w:tr w:rsidR="00F02E03" w:rsidRPr="003B633B" w:rsidTr="005742E5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2E03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F02E03" w:rsidRPr="003B633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E03" w:rsidRDefault="00CB270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Jednogredna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mosna dizalica</w:t>
            </w:r>
          </w:p>
          <w:p w:rsidR="00F74C27" w:rsidRPr="00F74C27" w:rsidRDefault="00F74C2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3B633B" w:rsidRDefault="00E305C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</w:t>
            </w:r>
            <w:r w:rsidR="005742E5">
              <w:rPr>
                <w:rFonts w:ascii="Calibri" w:hAnsi="Calibri"/>
                <w:sz w:val="22"/>
                <w:szCs w:val="22"/>
              </w:rPr>
              <w:t>mad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3B633B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82B3C" w:rsidRPr="003B633B" w:rsidTr="005742E5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B3C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D82B3C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CB270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>Viličar plinski</w:t>
            </w:r>
          </w:p>
          <w:p w:rsidR="00F74C27" w:rsidRPr="00F74C27" w:rsidRDefault="00F74C2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574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82B3C" w:rsidRPr="003B633B" w:rsidTr="00F74C27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B3C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D82B3C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CB270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>Stroj za obradu bakrenih šina</w:t>
            </w:r>
          </w:p>
          <w:p w:rsidR="00F74C27" w:rsidRPr="00F74C27" w:rsidRDefault="00F74C2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574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D731F8" w:rsidP="00F74C27">
            <w:pPr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 xml:space="preserve">Komplet ručnog alata za elektromontažu </w:t>
            </w:r>
            <w:bookmarkStart w:id="0" w:name="_GoBack"/>
            <w:bookmarkEnd w:id="0"/>
            <w:r w:rsidRPr="00F74C27">
              <w:rPr>
                <w:rFonts w:ascii="Calibri" w:hAnsi="Calibri" w:cs="Arial"/>
                <w:sz w:val="22"/>
                <w:szCs w:val="20"/>
              </w:rPr>
              <w:t>za 12 radnih mjesta</w:t>
            </w:r>
          </w:p>
          <w:p w:rsidR="00F74C27" w:rsidRPr="00F74C27" w:rsidRDefault="00F74C27" w:rsidP="00F74C27">
            <w:pPr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C27" w:rsidRDefault="00F74C27" w:rsidP="00F74C2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F74C27" w:rsidRDefault="00D731F8" w:rsidP="00D731F8">
            <w:pPr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 xml:space="preserve">Komplet ručnih </w:t>
            </w: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akku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bušilica s kovčegom i alatom</w:t>
            </w:r>
          </w:p>
          <w:p w:rsidR="00D731F8" w:rsidRPr="00F74C27" w:rsidRDefault="00D731F8" w:rsidP="00D731F8">
            <w:pPr>
              <w:pStyle w:val="ListParagraph"/>
              <w:spacing w:line="225" w:lineRule="exact"/>
              <w:ind w:left="316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F74C27" w:rsidRDefault="00D731F8" w:rsidP="00F74C27">
            <w:pPr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 xml:space="preserve">Komplet </w:t>
            </w: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akku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odvijača s kovčegom</w:t>
            </w:r>
          </w:p>
          <w:p w:rsidR="00D731F8" w:rsidRPr="00F74C27" w:rsidRDefault="00D731F8" w:rsidP="00F74C27">
            <w:pPr>
              <w:pStyle w:val="ListParagraph"/>
              <w:spacing w:line="225" w:lineRule="exact"/>
              <w:ind w:left="316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F74C27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Grupa 4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D731F8" w:rsidP="00F74C27">
            <w:pPr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>Komplet ključeva s kovčegom za bravarske radove</w:t>
            </w:r>
          </w:p>
          <w:p w:rsidR="00F74C27" w:rsidRPr="00F74C27" w:rsidRDefault="00F74C27" w:rsidP="00F74C27">
            <w:pPr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F74C27" w:rsidRDefault="00D731F8" w:rsidP="00F74C27">
            <w:pPr>
              <w:rPr>
                <w:rFonts w:ascii="Calibri" w:hAnsi="Calibri" w:cs="Arial"/>
                <w:sz w:val="22"/>
                <w:szCs w:val="20"/>
              </w:rPr>
            </w:pP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Stupna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bušilica s kompletom alata</w:t>
            </w:r>
          </w:p>
          <w:p w:rsidR="00D731F8" w:rsidRPr="00F74C27" w:rsidRDefault="00D731F8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F74C27" w:rsidRDefault="00D731F8" w:rsidP="00F74C27">
            <w:pPr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>Probijač ručni akumulatorski, komplet</w:t>
            </w:r>
          </w:p>
          <w:p w:rsidR="00D731F8" w:rsidRPr="00F74C27" w:rsidRDefault="00D731F8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731F8" w:rsidRPr="003B633B" w:rsidTr="00F74C27">
        <w:trPr>
          <w:trHeight w:val="284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31F8" w:rsidRDefault="00D731F8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D731F8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Stiskalica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</w:t>
            </w:r>
            <w:proofErr w:type="spellStart"/>
            <w:r w:rsidRPr="00F74C27">
              <w:rPr>
                <w:rFonts w:ascii="Calibri" w:hAnsi="Calibri" w:cs="Arial"/>
                <w:sz w:val="22"/>
                <w:szCs w:val="20"/>
              </w:rPr>
              <w:t>akku</w:t>
            </w:r>
            <w:proofErr w:type="spellEnd"/>
            <w:r w:rsidRPr="00F74C27">
              <w:rPr>
                <w:rFonts w:ascii="Calibri" w:hAnsi="Calibri" w:cs="Arial"/>
                <w:sz w:val="22"/>
                <w:szCs w:val="20"/>
              </w:rPr>
              <w:t xml:space="preserve"> ručna, komplet</w:t>
            </w:r>
          </w:p>
          <w:p w:rsidR="00F74C27" w:rsidRPr="00F74C27" w:rsidRDefault="00F74C27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Default="00F74C27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31F8" w:rsidRPr="00E64FBD" w:rsidRDefault="00D731F8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A41D46" w:rsidRPr="003B633B" w:rsidTr="005742E5">
        <w:trPr>
          <w:trHeight w:val="38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D46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C27" w:rsidRPr="00F74C27" w:rsidRDefault="00BE10BF" w:rsidP="00F74C27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F74C27">
              <w:rPr>
                <w:rFonts w:ascii="Calibri" w:hAnsi="Calibri" w:cs="Arial"/>
                <w:sz w:val="22"/>
                <w:szCs w:val="20"/>
              </w:rPr>
              <w:t>K</w:t>
            </w:r>
            <w:r w:rsidR="00F74C27">
              <w:rPr>
                <w:rFonts w:ascii="Calibri" w:hAnsi="Calibri" w:cs="Arial"/>
                <w:sz w:val="22"/>
                <w:szCs w:val="20"/>
              </w:rPr>
              <w:t>ompresor, vijčani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D46" w:rsidRDefault="00574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D46" w:rsidRDefault="00A41D46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  <w:p w:rsidR="00A41D46" w:rsidRDefault="00A41D46" w:rsidP="005742E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D46" w:rsidRPr="00E64FBD" w:rsidRDefault="00A41D46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D46" w:rsidRPr="00E64FBD" w:rsidRDefault="00A41D46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(bez PDV-a)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F02E03" w:rsidRPr="005742E5" w:rsidRDefault="005742E5" w:rsidP="00F02E03">
      <w:pPr>
        <w:rPr>
          <w:rFonts w:asciiTheme="minorHAnsi" w:hAnsiTheme="minorHAnsi" w:cstheme="minorHAnsi"/>
          <w:b/>
          <w:sz w:val="22"/>
        </w:rPr>
      </w:pPr>
      <w:r w:rsidRPr="005742E5">
        <w:rPr>
          <w:rFonts w:asciiTheme="minorHAnsi" w:hAnsiTheme="minorHAnsi" w:cstheme="minorHAnsi"/>
          <w:b/>
          <w:sz w:val="22"/>
        </w:rPr>
        <w:t>Uputa: ispunjavate samo grupu/grupe za koje dostavljate ponudu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5742E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5742E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 xml:space="preserve">Datum: </w:t>
            </w:r>
            <w:r w:rsidR="00D805DC">
              <w:rPr>
                <w:rFonts w:ascii="Calibri" w:hAnsi="Calibri"/>
                <w:color w:val="000000"/>
                <w:sz w:val="22"/>
                <w:szCs w:val="22"/>
              </w:rPr>
              <w:t xml:space="preserve">……………. 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  <w:r w:rsidR="00094FE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</w:tbl>
    <w:p w:rsidR="00F02E03" w:rsidRDefault="00F02E03" w:rsidP="00F02E03">
      <w:pPr>
        <w:rPr>
          <w:b/>
          <w:sz w:val="20"/>
          <w:szCs w:val="20"/>
        </w:rPr>
      </w:pPr>
    </w:p>
    <w:p w:rsidR="00F02E03" w:rsidRDefault="00F02E03" w:rsidP="00F02E03">
      <w:pPr>
        <w:rPr>
          <w:b/>
          <w:sz w:val="20"/>
          <w:szCs w:val="20"/>
        </w:rPr>
      </w:pPr>
    </w:p>
    <w:p w:rsidR="00F02E03" w:rsidRDefault="00F02E03" w:rsidP="00F02E03">
      <w:pPr>
        <w:jc w:val="both"/>
        <w:rPr>
          <w:rFonts w:ascii="Calibri" w:hAnsi="Calibri"/>
          <w:b/>
          <w:sz w:val="22"/>
          <w:szCs w:val="22"/>
        </w:rPr>
      </w:pPr>
    </w:p>
    <w:p w:rsidR="00995E42" w:rsidRPr="0071685A" w:rsidRDefault="00F02E03" w:rsidP="0071685A">
      <w:pPr>
        <w:jc w:val="both"/>
        <w:rPr>
          <w:rFonts w:ascii="Calibri" w:hAnsi="Calibri"/>
          <w:sz w:val="22"/>
          <w:szCs w:val="22"/>
        </w:rPr>
      </w:pPr>
      <w:r w:rsidRPr="005B17B9">
        <w:rPr>
          <w:rFonts w:ascii="Calibri" w:hAnsi="Calibri"/>
          <w:b/>
          <w:sz w:val="22"/>
          <w:szCs w:val="22"/>
        </w:rPr>
        <w:t xml:space="preserve">Napomena: </w:t>
      </w:r>
      <w:r w:rsidRPr="0071685A">
        <w:rPr>
          <w:rFonts w:ascii="Calibri" w:hAnsi="Calibri"/>
          <w:sz w:val="22"/>
          <w:szCs w:val="22"/>
        </w:rPr>
        <w:t>Prilikom upisa cijene ponude potrebno je naznačiti valutu: HRK ili EUR</w:t>
      </w:r>
    </w:p>
    <w:sectPr w:rsidR="00995E42" w:rsidRPr="0071685A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39" w:rsidRDefault="00FA2239" w:rsidP="00F02E03">
      <w:r>
        <w:separator/>
      </w:r>
    </w:p>
  </w:endnote>
  <w:endnote w:type="continuationSeparator" w:id="0">
    <w:p w:rsidR="00FA2239" w:rsidRDefault="00FA2239" w:rsidP="00F0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5DC" w:rsidRPr="00D805DC" w:rsidRDefault="00D805DC" w:rsidP="00D805DC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805DC">
      <w:rPr>
        <w:rFonts w:asciiTheme="minorHAnsi" w:eastAsiaTheme="minorHAnsi" w:hAnsiTheme="minorHAnsi" w:cstheme="minorBidi"/>
        <w:noProof/>
        <w:sz w:val="22"/>
        <w:szCs w:val="22"/>
      </w:rPr>
      <mc:AlternateContent>
        <mc:Choice Requires="wpg">
          <w:drawing>
            <wp:inline distT="0" distB="0" distL="0" distR="0" wp14:anchorId="49C65131" wp14:editId="58259ECA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se="http://schemas.microsoft.com/office/word/2015/wordml/symex" xmlns:cx="http://schemas.microsoft.com/office/drawing/2014/chartex">
          <w:pict>
            <v:group w14:anchorId="49C65131"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3F76A0" w:rsidRPr="00D805DC" w:rsidRDefault="00D805DC" w:rsidP="00D805DC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  <w:sz w:val="22"/>
        <w:szCs w:val="22"/>
        <w:lang w:eastAsia="en-US"/>
      </w:rPr>
    </w:pPr>
    <w:r w:rsidRPr="00D805DC">
      <w:rPr>
        <w:i/>
        <w:color w:val="000000"/>
        <w:sz w:val="18"/>
        <w:szCs w:val="22"/>
        <w:lang w:eastAsia="en-US"/>
      </w:rPr>
      <w:t>Ovaj poziv se financira iz Europskog fonda za regionalni razvoj</w:t>
    </w:r>
  </w:p>
  <w:p w:rsidR="003F76A0" w:rsidRDefault="00FA22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39" w:rsidRDefault="00FA2239" w:rsidP="00F02E03">
      <w:r>
        <w:separator/>
      </w:r>
    </w:p>
  </w:footnote>
  <w:footnote w:type="continuationSeparator" w:id="0">
    <w:p w:rsidR="00FA2239" w:rsidRDefault="00FA2239" w:rsidP="00F02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D2E" w:rsidRPr="003B633B" w:rsidRDefault="00C1521E" w:rsidP="00E56D2E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r w:rsidRPr="003B633B">
      <w:rPr>
        <w:rFonts w:ascii="Calibri" w:hAnsi="Calibri"/>
        <w:b/>
        <w:color w:val="808080"/>
      </w:rPr>
      <w:t>P</w:t>
    </w:r>
    <w:r>
      <w:rPr>
        <w:rFonts w:ascii="Calibri" w:hAnsi="Calibri"/>
        <w:b/>
        <w:color w:val="808080"/>
      </w:rPr>
      <w:t>rilog 5</w:t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  <w:t>EBN</w:t>
    </w:r>
    <w:r w:rsidRPr="003B633B">
      <w:rPr>
        <w:rFonts w:ascii="Calibri" w:hAnsi="Calibri"/>
        <w:b/>
        <w:color w:val="808080"/>
      </w:rPr>
      <w:t xml:space="preserve">: </w:t>
    </w:r>
    <w:r w:rsidR="00CB2707">
      <w:rPr>
        <w:rFonts w:ascii="Calibri" w:hAnsi="Calibri"/>
        <w:b/>
        <w:color w:val="808080"/>
      </w:rPr>
      <w:t>3</w:t>
    </w:r>
    <w:r w:rsidR="00BF52D3">
      <w:rPr>
        <w:rFonts w:ascii="Calibri" w:hAnsi="Calibri"/>
        <w:b/>
        <w:color w:val="808080"/>
      </w:rPr>
      <w:t>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51251"/>
    <w:multiLevelType w:val="hybridMultilevel"/>
    <w:tmpl w:val="A71C8AC2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1" w15:restartNumberingAfterBreak="0">
    <w:nsid w:val="544D527B"/>
    <w:multiLevelType w:val="hybridMultilevel"/>
    <w:tmpl w:val="14684396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6A0C1687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2C033F"/>
    <w:multiLevelType w:val="hybridMultilevel"/>
    <w:tmpl w:val="11DA2174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4" w15:restartNumberingAfterBreak="0">
    <w:nsid w:val="74D25D1D"/>
    <w:multiLevelType w:val="hybridMultilevel"/>
    <w:tmpl w:val="C164AE7C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5" w15:restartNumberingAfterBreak="0">
    <w:nsid w:val="79D77D9E"/>
    <w:multiLevelType w:val="hybridMultilevel"/>
    <w:tmpl w:val="E9C6DBF6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03"/>
    <w:rsid w:val="00094FEA"/>
    <w:rsid w:val="000A4AFB"/>
    <w:rsid w:val="000C3209"/>
    <w:rsid w:val="000C70B0"/>
    <w:rsid w:val="00274951"/>
    <w:rsid w:val="0037561C"/>
    <w:rsid w:val="003D71E5"/>
    <w:rsid w:val="0051077D"/>
    <w:rsid w:val="00552AA3"/>
    <w:rsid w:val="005742E5"/>
    <w:rsid w:val="005E20BB"/>
    <w:rsid w:val="00602B7A"/>
    <w:rsid w:val="0071685A"/>
    <w:rsid w:val="00917120"/>
    <w:rsid w:val="0093495A"/>
    <w:rsid w:val="00946C34"/>
    <w:rsid w:val="00987C3A"/>
    <w:rsid w:val="00995E42"/>
    <w:rsid w:val="00A41D46"/>
    <w:rsid w:val="00A61DD5"/>
    <w:rsid w:val="00BC2A13"/>
    <w:rsid w:val="00BE10BF"/>
    <w:rsid w:val="00BF52D3"/>
    <w:rsid w:val="00C1521E"/>
    <w:rsid w:val="00CB2707"/>
    <w:rsid w:val="00D36177"/>
    <w:rsid w:val="00D731F8"/>
    <w:rsid w:val="00D75C5F"/>
    <w:rsid w:val="00D805DC"/>
    <w:rsid w:val="00D82B3C"/>
    <w:rsid w:val="00D9438C"/>
    <w:rsid w:val="00DC2312"/>
    <w:rsid w:val="00E305C5"/>
    <w:rsid w:val="00E6145B"/>
    <w:rsid w:val="00E61872"/>
    <w:rsid w:val="00ED286C"/>
    <w:rsid w:val="00F02E03"/>
    <w:rsid w:val="00F74C27"/>
    <w:rsid w:val="00FA2239"/>
    <w:rsid w:val="00FA63B9"/>
    <w:rsid w:val="00FC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5289F-D76E-487D-86CF-32C86732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02E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0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02E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0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CB2707"/>
    <w:pPr>
      <w:ind w:left="720"/>
      <w:contextualSpacing/>
    </w:pPr>
  </w:style>
  <w:style w:type="table" w:styleId="TableGrid">
    <w:name w:val="Table Grid"/>
    <w:basedOn w:val="TableNormal"/>
    <w:uiPriority w:val="39"/>
    <w:rsid w:val="00D7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5F95E-8D98-4640-9BAB-B3DAFBFB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EU PROJEKTI</dc:creator>
  <cp:keywords/>
  <dc:description/>
  <cp:lastModifiedBy>Filip Belic</cp:lastModifiedBy>
  <cp:revision>5</cp:revision>
  <dcterms:created xsi:type="dcterms:W3CDTF">2017-04-20T13:53:00Z</dcterms:created>
  <dcterms:modified xsi:type="dcterms:W3CDTF">2017-07-17T07:00:00Z</dcterms:modified>
</cp:coreProperties>
</file>